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强检器具信息填写说明：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1、字段‘生产地’只能为数字：1.国产，2.进口 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2、字段‘器具状态’只能为数字：1.新增，2.启用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3、字段‘器具用途’只能为数字：1、安全防护；2、医疗卫生；3、环境监测；4、贸易结算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4、字段‘器具类型’只能为数字：1.社会公用计量标准，2.部门和企事业单位最高计量标准，3.工作计量器具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5、字段‘检定方式’只能为数字：1.送检，2.现场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6、字段‘所属地代码’：请依据基础数据《行政区域代码（所属地代码）》，对应填写。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7、字段‘种别代码’：请依据基础数据《2019新版强检目录信息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(含种别代码)》，对应填写。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8、日期字段格式为"yyyy-MM-dd"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注：标红字段为必填项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04"/>
    <w:rsid w:val="001015BB"/>
    <w:rsid w:val="00335CF4"/>
    <w:rsid w:val="00434B47"/>
    <w:rsid w:val="005C2804"/>
    <w:rsid w:val="00995820"/>
    <w:rsid w:val="00A44CFA"/>
    <w:rsid w:val="00F26CC7"/>
    <w:rsid w:val="6A9A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contoso</Company>
  <Pages>1</Pages>
  <Words>47</Words>
  <Characters>271</Characters>
  <Lines>2</Lines>
  <Paragraphs>1</Paragraphs>
  <TotalTime>8</TotalTime>
  <ScaleCrop>false</ScaleCrop>
  <LinksUpToDate>false</LinksUpToDate>
  <CharactersWithSpaces>317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2020-05-11T02:26:00Z</dcterms:created>
  <dc:creator>test</dc:creator>
  <cp:lastModifiedBy>Yan</cp:lastModifiedBy>
  <dcterms:modified xsi:type="dcterms:W3CDTF">2020-05-21T01:20:48Z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